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B90" w:rsidRPr="008F0B90" w:rsidRDefault="0076781B" w:rsidP="008F0B90">
      <w:pPr>
        <w:bidi/>
        <w:jc w:val="lowKashida"/>
        <w:rPr>
          <w:rFonts w:cs="B Nazanin"/>
          <w:b/>
          <w:bCs/>
          <w:sz w:val="28"/>
          <w:szCs w:val="28"/>
          <w:rtl/>
          <w:lang w:bidi="fa-IR"/>
        </w:rPr>
      </w:pPr>
      <w:r w:rsidRPr="008F0B90">
        <w:rPr>
          <w:rFonts w:cs="B Nazanin"/>
          <w:b/>
          <w:bCs/>
          <w:sz w:val="28"/>
          <w:szCs w:val="28"/>
          <w:lang w:bidi="fa-IR"/>
        </w:rPr>
        <w:t>SL35</w:t>
      </w:r>
      <w:r w:rsidR="008F0B90" w:rsidRPr="008F0B90">
        <w:rPr>
          <w:rFonts w:cs="B Nazanin" w:hint="cs"/>
          <w:b/>
          <w:bCs/>
          <w:sz w:val="28"/>
          <w:szCs w:val="28"/>
          <w:rtl/>
          <w:lang w:bidi="fa-IR"/>
        </w:rPr>
        <w:t xml:space="preserve">: </w:t>
      </w:r>
      <w:r w:rsidRPr="008F0B90">
        <w:rPr>
          <w:rFonts w:cs="B Nazanin" w:hint="cs"/>
          <w:b/>
          <w:bCs/>
          <w:sz w:val="28"/>
          <w:szCs w:val="28"/>
          <w:rtl/>
          <w:lang w:bidi="fa-IR"/>
        </w:rPr>
        <w:t xml:space="preserve">استفاده از </w:t>
      </w:r>
      <w:r w:rsidRPr="008F0B90">
        <w:rPr>
          <w:rFonts w:cs="B Nazanin"/>
          <w:b/>
          <w:bCs/>
          <w:sz w:val="28"/>
          <w:szCs w:val="28"/>
          <w:lang w:bidi="fa-IR"/>
        </w:rPr>
        <w:t>API</w:t>
      </w:r>
      <w:r w:rsidRPr="008F0B90">
        <w:rPr>
          <w:rFonts w:cs="B Nazanin" w:hint="cs"/>
          <w:b/>
          <w:bCs/>
          <w:sz w:val="28"/>
          <w:szCs w:val="28"/>
          <w:rtl/>
          <w:lang w:bidi="fa-IR"/>
        </w:rPr>
        <w:t xml:space="preserve"> های </w:t>
      </w:r>
      <w:r w:rsidRPr="008F0B90">
        <w:rPr>
          <w:rFonts w:cs="B Nazanin"/>
          <w:b/>
          <w:bCs/>
          <w:sz w:val="28"/>
          <w:szCs w:val="28"/>
          <w:lang w:bidi="fa-IR"/>
        </w:rPr>
        <w:t>Validation</w:t>
      </w:r>
      <w:r w:rsidRPr="008F0B90">
        <w:rPr>
          <w:rFonts w:cs="B Nazanin" w:hint="cs"/>
          <w:b/>
          <w:bCs/>
          <w:sz w:val="28"/>
          <w:szCs w:val="28"/>
          <w:rtl/>
          <w:lang w:bidi="fa-IR"/>
        </w:rPr>
        <w:t xml:space="preserve"> و </w:t>
      </w:r>
      <w:proofErr w:type="spellStart"/>
      <w:r w:rsidRPr="008F0B90">
        <w:rPr>
          <w:rFonts w:cs="B Nazanin"/>
          <w:b/>
          <w:bCs/>
          <w:sz w:val="28"/>
          <w:szCs w:val="28"/>
          <w:lang w:bidi="fa-IR"/>
        </w:rPr>
        <w:t>ValidationSummary</w:t>
      </w:r>
      <w:proofErr w:type="spellEnd"/>
      <w:r w:rsidRPr="008F0B90">
        <w:rPr>
          <w:rFonts w:cs="B Nazanin" w:hint="cs"/>
          <w:b/>
          <w:bCs/>
          <w:sz w:val="28"/>
          <w:szCs w:val="28"/>
          <w:rtl/>
          <w:lang w:bidi="fa-IR"/>
        </w:rPr>
        <w:t xml:space="preserve"> جهت ارزیابی ورودی های فرم های اینترنتی در </w:t>
      </w:r>
      <w:r w:rsidRPr="008F0B90">
        <w:rPr>
          <w:rFonts w:cs="B Nazanin"/>
          <w:b/>
          <w:bCs/>
          <w:sz w:val="28"/>
          <w:szCs w:val="28"/>
          <w:lang w:bidi="fa-IR"/>
        </w:rPr>
        <w:t>Silverlight</w:t>
      </w:r>
    </w:p>
    <w:p w:rsidR="00A01F4E" w:rsidRDefault="0076781B" w:rsidP="008F0B90">
      <w:pPr>
        <w:bidi/>
        <w:jc w:val="lowKashida"/>
        <w:rPr>
          <w:rFonts w:cs="B Nazanin"/>
          <w:sz w:val="28"/>
          <w:szCs w:val="28"/>
          <w:rtl/>
          <w:lang w:bidi="fa-IR"/>
        </w:rPr>
      </w:pPr>
      <w:r>
        <w:rPr>
          <w:rFonts w:cs="B Nazanin" w:hint="cs"/>
          <w:sz w:val="28"/>
          <w:szCs w:val="28"/>
          <w:rtl/>
          <w:lang w:bidi="fa-IR"/>
        </w:rPr>
        <w:t xml:space="preserve">هدف این روش این است که با استفاده از </w:t>
      </w:r>
      <w:r>
        <w:rPr>
          <w:rFonts w:cs="B Nazanin"/>
          <w:sz w:val="28"/>
          <w:szCs w:val="28"/>
          <w:lang w:bidi="fa-IR"/>
        </w:rPr>
        <w:t>API</w:t>
      </w:r>
      <w:r>
        <w:rPr>
          <w:rFonts w:cs="B Nazanin" w:hint="cs"/>
          <w:sz w:val="28"/>
          <w:szCs w:val="28"/>
          <w:rtl/>
          <w:lang w:bidi="fa-IR"/>
        </w:rPr>
        <w:t xml:space="preserve"> های </w:t>
      </w:r>
      <w:r>
        <w:rPr>
          <w:rFonts w:cs="B Nazanin"/>
          <w:sz w:val="28"/>
          <w:szCs w:val="28"/>
          <w:lang w:bidi="fa-IR"/>
        </w:rPr>
        <w:t>Validation</w:t>
      </w:r>
      <w:r>
        <w:rPr>
          <w:rFonts w:cs="B Nazanin" w:hint="cs"/>
          <w:sz w:val="28"/>
          <w:szCs w:val="28"/>
          <w:rtl/>
          <w:lang w:bidi="fa-IR"/>
        </w:rPr>
        <w:t xml:space="preserve"> در </w:t>
      </w:r>
      <w:r>
        <w:rPr>
          <w:rFonts w:cs="B Nazanin"/>
          <w:sz w:val="28"/>
          <w:szCs w:val="28"/>
          <w:lang w:bidi="fa-IR"/>
        </w:rPr>
        <w:t>Silverlight</w:t>
      </w:r>
      <w:r>
        <w:rPr>
          <w:rFonts w:cs="B Nazanin" w:hint="cs"/>
          <w:sz w:val="28"/>
          <w:szCs w:val="28"/>
          <w:rtl/>
          <w:lang w:bidi="fa-IR"/>
        </w:rPr>
        <w:t xml:space="preserve"> امکان ارزیابی ورودی های کاربر را فراهم کند. </w:t>
      </w:r>
      <w:r>
        <w:rPr>
          <w:rFonts w:cs="B Nazanin"/>
          <w:sz w:val="28"/>
          <w:szCs w:val="28"/>
          <w:lang w:bidi="fa-IR"/>
        </w:rPr>
        <w:t>API</w:t>
      </w:r>
      <w:r>
        <w:rPr>
          <w:rFonts w:cs="B Nazanin" w:hint="cs"/>
          <w:sz w:val="28"/>
          <w:szCs w:val="28"/>
          <w:rtl/>
          <w:lang w:bidi="fa-IR"/>
        </w:rPr>
        <w:t xml:space="preserve"> های </w:t>
      </w:r>
      <w:r>
        <w:rPr>
          <w:rFonts w:cs="B Nazanin"/>
          <w:sz w:val="28"/>
          <w:szCs w:val="28"/>
          <w:lang w:bidi="fa-IR"/>
        </w:rPr>
        <w:t>Validation</w:t>
      </w:r>
      <w:r>
        <w:rPr>
          <w:rFonts w:cs="B Nazanin" w:hint="cs"/>
          <w:sz w:val="28"/>
          <w:szCs w:val="28"/>
          <w:rtl/>
          <w:lang w:bidi="fa-IR"/>
        </w:rPr>
        <w:t xml:space="preserve"> امکان ارزیابی منطقی ورودی های فرم های اینترنتی را با هدف امکان دسترس پذیر کردن ورودی های متنی کاربر و همچنین شناسایی خطاهای ورودی و ئرفع آن در فرم قابل استفاده است. طراحان برنامه های مبتنی بر </w:t>
      </w:r>
      <w:r>
        <w:rPr>
          <w:rFonts w:cs="B Nazanin"/>
          <w:sz w:val="28"/>
          <w:szCs w:val="28"/>
          <w:lang w:bidi="fa-IR"/>
        </w:rPr>
        <w:t>Silverlight</w:t>
      </w:r>
      <w:r>
        <w:rPr>
          <w:rFonts w:cs="B Nazanin" w:hint="cs"/>
          <w:sz w:val="28"/>
          <w:szCs w:val="28"/>
          <w:rtl/>
          <w:lang w:bidi="fa-IR"/>
        </w:rPr>
        <w:t xml:space="preserve"> می توانند </w:t>
      </w:r>
      <w:r w:rsidR="00B66979">
        <w:rPr>
          <w:rFonts w:cs="B Nazanin" w:hint="cs"/>
          <w:sz w:val="28"/>
          <w:szCs w:val="28"/>
          <w:rtl/>
          <w:lang w:bidi="fa-IR"/>
        </w:rPr>
        <w:t xml:space="preserve">از مولفه </w:t>
      </w:r>
      <w:proofErr w:type="spellStart"/>
      <w:r w:rsidR="00B66979">
        <w:rPr>
          <w:rFonts w:cs="B Nazanin"/>
          <w:sz w:val="28"/>
          <w:szCs w:val="28"/>
          <w:lang w:bidi="fa-IR"/>
        </w:rPr>
        <w:t>Validation.Errors</w:t>
      </w:r>
      <w:proofErr w:type="spellEnd"/>
      <w:r w:rsidR="00B66979">
        <w:rPr>
          <w:rFonts w:cs="B Nazanin" w:hint="cs"/>
          <w:sz w:val="28"/>
          <w:szCs w:val="28"/>
          <w:rtl/>
          <w:lang w:bidi="fa-IR"/>
        </w:rPr>
        <w:t xml:space="preserve"> برای ورودی هایی که از رابط های کاربری خاص در این برنامه ها بهره می برند، استفاده کنند. این بحث شامل مخفی شدن مولفه </w:t>
      </w:r>
      <w:proofErr w:type="spellStart"/>
      <w:r w:rsidR="00B66979">
        <w:rPr>
          <w:rFonts w:cs="B Nazanin"/>
          <w:sz w:val="28"/>
          <w:szCs w:val="28"/>
          <w:lang w:bidi="fa-IR"/>
        </w:rPr>
        <w:t>ValidationSummary</w:t>
      </w:r>
      <w:proofErr w:type="spellEnd"/>
      <w:r w:rsidR="00B66979">
        <w:rPr>
          <w:rFonts w:cs="B Nazanin" w:hint="cs"/>
          <w:sz w:val="28"/>
          <w:szCs w:val="28"/>
          <w:rtl/>
          <w:lang w:bidi="fa-IR"/>
        </w:rPr>
        <w:t xml:space="preserve"> در داخل عناصر کاربری هم می باشد. برای نمونه می توان گفت که مبنای این روش توابع </w:t>
      </w:r>
      <w:proofErr w:type="spellStart"/>
      <w:r w:rsidR="00B66979">
        <w:rPr>
          <w:rFonts w:cs="B Nazanin"/>
          <w:sz w:val="28"/>
          <w:szCs w:val="28"/>
          <w:lang w:bidi="fa-IR"/>
        </w:rPr>
        <w:t>ValidationSummary</w:t>
      </w:r>
      <w:proofErr w:type="spellEnd"/>
      <w:r w:rsidR="00B66979">
        <w:rPr>
          <w:rFonts w:cs="B Nazanin" w:hint="cs"/>
          <w:sz w:val="28"/>
          <w:szCs w:val="28"/>
          <w:rtl/>
          <w:lang w:bidi="fa-IR"/>
        </w:rPr>
        <w:t xml:space="preserve"> و </w:t>
      </w:r>
      <w:proofErr w:type="spellStart"/>
      <w:r w:rsidR="00B66979">
        <w:rPr>
          <w:rFonts w:cs="B Nazanin"/>
          <w:sz w:val="28"/>
          <w:szCs w:val="28"/>
          <w:lang w:bidi="fa-IR"/>
        </w:rPr>
        <w:t>Validation.Errors</w:t>
      </w:r>
      <w:proofErr w:type="spellEnd"/>
      <w:r w:rsidR="00B66979">
        <w:rPr>
          <w:rFonts w:cs="B Nazanin" w:hint="cs"/>
          <w:sz w:val="28"/>
          <w:szCs w:val="28"/>
          <w:rtl/>
          <w:lang w:bidi="fa-IR"/>
        </w:rPr>
        <w:t xml:space="preserve"> می باشد. </w:t>
      </w:r>
      <w:proofErr w:type="spellStart"/>
      <w:r w:rsidR="00B66979">
        <w:rPr>
          <w:rFonts w:cs="B Nazanin"/>
          <w:sz w:val="28"/>
          <w:szCs w:val="28"/>
          <w:lang w:bidi="fa-IR"/>
        </w:rPr>
        <w:t>ValidationSummary</w:t>
      </w:r>
      <w:proofErr w:type="spellEnd"/>
      <w:r w:rsidR="00B66979">
        <w:rPr>
          <w:rFonts w:cs="B Nazanin" w:hint="cs"/>
          <w:sz w:val="28"/>
          <w:szCs w:val="28"/>
          <w:rtl/>
          <w:lang w:bidi="fa-IR"/>
        </w:rPr>
        <w:t xml:space="preserve"> می تواند بازخورد ورودی کاربر در فرم های اینترنتی در هنگام تایید را به برنامه برگرداند. همچنین قابل بیان است که فناوری های کمکی هم می توانند این گونه تغییراتی که براساس </w:t>
      </w:r>
      <w:proofErr w:type="spellStart"/>
      <w:r w:rsidR="00B66979">
        <w:rPr>
          <w:rFonts w:cs="B Nazanin"/>
          <w:sz w:val="28"/>
          <w:szCs w:val="28"/>
          <w:lang w:bidi="fa-IR"/>
        </w:rPr>
        <w:t>ValidationSummary</w:t>
      </w:r>
      <w:proofErr w:type="spellEnd"/>
      <w:r w:rsidR="00B66979">
        <w:rPr>
          <w:rFonts w:cs="B Nazanin" w:hint="cs"/>
          <w:sz w:val="28"/>
          <w:szCs w:val="28"/>
          <w:rtl/>
          <w:lang w:bidi="fa-IR"/>
        </w:rPr>
        <w:t xml:space="preserve"> به سیستم برمی گردد را درک نمایند. </w:t>
      </w:r>
      <w:r w:rsidR="002F7480">
        <w:rPr>
          <w:rFonts w:cs="B Nazanin" w:hint="cs"/>
          <w:sz w:val="28"/>
          <w:szCs w:val="28"/>
          <w:rtl/>
          <w:lang w:bidi="fa-IR"/>
        </w:rPr>
        <w:t xml:space="preserve">با این وجود روش </w:t>
      </w:r>
      <w:proofErr w:type="spellStart"/>
      <w:r w:rsidR="002F7480">
        <w:rPr>
          <w:rFonts w:cs="B Nazanin"/>
          <w:sz w:val="28"/>
          <w:szCs w:val="28"/>
          <w:lang w:bidi="fa-IR"/>
        </w:rPr>
        <w:t>Validation.Errors</w:t>
      </w:r>
      <w:proofErr w:type="spellEnd"/>
      <w:r w:rsidR="002F7480">
        <w:rPr>
          <w:rFonts w:cs="B Nazanin" w:hint="cs"/>
          <w:sz w:val="28"/>
          <w:szCs w:val="28"/>
          <w:rtl/>
          <w:lang w:bidi="fa-IR"/>
        </w:rPr>
        <w:t xml:space="preserve"> برای افرادی که دارای معلولیت های ذهنی هستند مطلوب تر است. زیرا علاوه بر فوایدی که </w:t>
      </w:r>
      <w:proofErr w:type="spellStart"/>
      <w:r w:rsidR="002F7480">
        <w:rPr>
          <w:rFonts w:cs="B Nazanin"/>
          <w:sz w:val="28"/>
          <w:szCs w:val="28"/>
          <w:lang w:bidi="fa-IR"/>
        </w:rPr>
        <w:t>ValidationSummary</w:t>
      </w:r>
      <w:proofErr w:type="spellEnd"/>
      <w:r w:rsidR="002F7480">
        <w:rPr>
          <w:rFonts w:cs="B Nazanin" w:hint="cs"/>
          <w:sz w:val="28"/>
          <w:szCs w:val="28"/>
          <w:rtl/>
          <w:lang w:bidi="fa-IR"/>
        </w:rPr>
        <w:t xml:space="preserve"> به همراه دارد، </w:t>
      </w:r>
      <w:proofErr w:type="spellStart"/>
      <w:r w:rsidR="002F7480">
        <w:rPr>
          <w:rFonts w:cs="B Nazanin"/>
          <w:sz w:val="28"/>
          <w:szCs w:val="28"/>
          <w:lang w:bidi="fa-IR"/>
        </w:rPr>
        <w:t>Validation.Errors</w:t>
      </w:r>
      <w:proofErr w:type="spellEnd"/>
      <w:r w:rsidR="002F7480">
        <w:rPr>
          <w:rFonts w:cs="B Nazanin" w:hint="cs"/>
          <w:sz w:val="28"/>
          <w:szCs w:val="28"/>
          <w:rtl/>
          <w:lang w:bidi="fa-IR"/>
        </w:rPr>
        <w:t xml:space="preserve"> می تواند نحوه رفع خطاهای ورودی کاربر را برای ایتم های ورودی شرح دهد. </w:t>
      </w:r>
    </w:p>
    <w:p w:rsidR="002F7480" w:rsidRDefault="002F7480" w:rsidP="002F7480">
      <w:pPr>
        <w:bidi/>
        <w:jc w:val="lowKashida"/>
        <w:rPr>
          <w:rFonts w:cs="B Nazanin"/>
          <w:sz w:val="28"/>
          <w:szCs w:val="28"/>
          <w:rtl/>
          <w:lang w:bidi="fa-IR"/>
        </w:rPr>
      </w:pPr>
      <w:r>
        <w:rPr>
          <w:rFonts w:cs="B Nazanin" w:hint="cs"/>
          <w:sz w:val="28"/>
          <w:szCs w:val="28"/>
          <w:rtl/>
          <w:lang w:bidi="fa-IR"/>
        </w:rPr>
        <w:t xml:space="preserve">این تکنیک چندین قابلیت را در </w:t>
      </w:r>
      <w:r>
        <w:rPr>
          <w:rFonts w:cs="B Nazanin"/>
          <w:sz w:val="28"/>
          <w:szCs w:val="28"/>
          <w:lang w:bidi="fa-IR"/>
        </w:rPr>
        <w:t>Silverlight</w:t>
      </w:r>
      <w:r>
        <w:rPr>
          <w:rFonts w:cs="B Nazanin" w:hint="cs"/>
          <w:sz w:val="28"/>
          <w:szCs w:val="28"/>
          <w:rtl/>
          <w:lang w:bidi="fa-IR"/>
        </w:rPr>
        <w:t xml:space="preserve"> دارد. نکته اول این است که از </w:t>
      </w:r>
      <w:proofErr w:type="spellStart"/>
      <w:r>
        <w:rPr>
          <w:rFonts w:cs="B Nazanin"/>
          <w:sz w:val="28"/>
          <w:szCs w:val="28"/>
          <w:lang w:bidi="fa-IR"/>
        </w:rPr>
        <w:t>AutomationProperries</w:t>
      </w:r>
      <w:proofErr w:type="spellEnd"/>
      <w:r>
        <w:rPr>
          <w:rFonts w:cs="B Nazanin" w:hint="cs"/>
          <w:sz w:val="28"/>
          <w:szCs w:val="28"/>
          <w:rtl/>
          <w:lang w:bidi="fa-IR"/>
        </w:rPr>
        <w:t xml:space="preserve"> استفاده می نمایند و در این راستا مشخصه </w:t>
      </w:r>
      <w:r>
        <w:rPr>
          <w:rFonts w:cs="B Nazanin"/>
          <w:sz w:val="28"/>
          <w:szCs w:val="28"/>
          <w:lang w:bidi="fa-IR"/>
        </w:rPr>
        <w:t>Name</w:t>
      </w:r>
      <w:r>
        <w:rPr>
          <w:rFonts w:cs="B Nazanin" w:hint="cs"/>
          <w:sz w:val="28"/>
          <w:szCs w:val="28"/>
          <w:rtl/>
          <w:lang w:bidi="fa-IR"/>
        </w:rPr>
        <w:t xml:space="preserve"> می تواند یک عنصر رابط کاربری را تعیین کند. مورد بعدی این است که </w:t>
      </w:r>
      <w:r>
        <w:rPr>
          <w:rFonts w:cs="B Nazanin"/>
          <w:sz w:val="28"/>
          <w:szCs w:val="28"/>
          <w:lang w:bidi="fa-IR"/>
        </w:rPr>
        <w:t>API</w:t>
      </w:r>
      <w:r>
        <w:rPr>
          <w:rFonts w:cs="B Nazanin" w:hint="cs"/>
          <w:sz w:val="28"/>
          <w:szCs w:val="28"/>
          <w:rtl/>
          <w:lang w:bidi="fa-IR"/>
        </w:rPr>
        <w:t xml:space="preserve"> های </w:t>
      </w:r>
      <w:r>
        <w:rPr>
          <w:rFonts w:cs="B Nazanin"/>
          <w:sz w:val="28"/>
          <w:szCs w:val="28"/>
          <w:lang w:bidi="fa-IR"/>
        </w:rPr>
        <w:t>Validation</w:t>
      </w:r>
      <w:r>
        <w:rPr>
          <w:rFonts w:cs="B Nazanin" w:hint="cs"/>
          <w:sz w:val="28"/>
          <w:szCs w:val="28"/>
          <w:rtl/>
          <w:lang w:bidi="fa-IR"/>
        </w:rPr>
        <w:t xml:space="preserve"> و </w:t>
      </w:r>
      <w:proofErr w:type="spellStart"/>
      <w:r>
        <w:rPr>
          <w:rFonts w:cs="B Nazanin"/>
          <w:sz w:val="28"/>
          <w:szCs w:val="28"/>
          <w:lang w:bidi="fa-IR"/>
        </w:rPr>
        <w:t>ValidationSummary</w:t>
      </w:r>
      <w:proofErr w:type="spellEnd"/>
      <w:r>
        <w:rPr>
          <w:rFonts w:cs="B Nazanin" w:hint="cs"/>
          <w:sz w:val="28"/>
          <w:szCs w:val="28"/>
          <w:rtl/>
          <w:lang w:bidi="fa-IR"/>
        </w:rPr>
        <w:t xml:space="preserve"> می توانند در هنگام ورود اطلاعات و مبحث </w:t>
      </w:r>
      <w:r>
        <w:rPr>
          <w:rFonts w:cs="B Nazanin"/>
          <w:sz w:val="28"/>
          <w:szCs w:val="28"/>
          <w:lang w:bidi="fa-IR"/>
        </w:rPr>
        <w:t>data binding</w:t>
      </w:r>
      <w:r>
        <w:rPr>
          <w:rFonts w:cs="B Nazanin" w:hint="cs"/>
          <w:sz w:val="28"/>
          <w:szCs w:val="28"/>
          <w:rtl/>
          <w:lang w:bidi="fa-IR"/>
        </w:rPr>
        <w:t xml:space="preserve"> در </w:t>
      </w:r>
      <w:r>
        <w:rPr>
          <w:rFonts w:cs="B Nazanin"/>
          <w:sz w:val="28"/>
          <w:szCs w:val="28"/>
          <w:lang w:bidi="fa-IR"/>
        </w:rPr>
        <w:t>Silverlight</w:t>
      </w:r>
      <w:r>
        <w:rPr>
          <w:rFonts w:cs="B Nazanin" w:hint="cs"/>
          <w:sz w:val="28"/>
          <w:szCs w:val="28"/>
          <w:rtl/>
          <w:lang w:bidi="fa-IR"/>
        </w:rPr>
        <w:t xml:space="preserve"> رفتار </w:t>
      </w:r>
      <w:proofErr w:type="spellStart"/>
      <w:r>
        <w:rPr>
          <w:rFonts w:cs="B Nazanin"/>
          <w:sz w:val="28"/>
          <w:szCs w:val="28"/>
          <w:lang w:bidi="fa-IR"/>
        </w:rPr>
        <w:t>TextBox</w:t>
      </w:r>
      <w:proofErr w:type="spellEnd"/>
      <w:r>
        <w:rPr>
          <w:rFonts w:cs="B Nazanin" w:hint="cs"/>
          <w:sz w:val="28"/>
          <w:szCs w:val="28"/>
          <w:rtl/>
          <w:lang w:bidi="fa-IR"/>
        </w:rPr>
        <w:t xml:space="preserve"> ها را ارزیابی نمایند. </w:t>
      </w:r>
    </w:p>
    <w:p w:rsidR="008F0B90" w:rsidRPr="008F0B90" w:rsidRDefault="001E20F7" w:rsidP="008F0B90">
      <w:pPr>
        <w:bidi/>
        <w:jc w:val="lowKashida"/>
        <w:rPr>
          <w:rFonts w:cs="B Nazanin"/>
          <w:b/>
          <w:bCs/>
          <w:sz w:val="28"/>
          <w:szCs w:val="28"/>
          <w:rtl/>
          <w:lang w:bidi="fa-IR"/>
        </w:rPr>
      </w:pPr>
      <w:r w:rsidRPr="008F0B90">
        <w:rPr>
          <w:rFonts w:cs="B Nazanin"/>
          <w:b/>
          <w:bCs/>
          <w:sz w:val="28"/>
          <w:szCs w:val="28"/>
          <w:lang w:bidi="fa-IR"/>
        </w:rPr>
        <w:t>G177</w:t>
      </w:r>
      <w:r w:rsidR="008F0B90" w:rsidRPr="008F0B90">
        <w:rPr>
          <w:rFonts w:cs="B Nazanin" w:hint="cs"/>
          <w:b/>
          <w:bCs/>
          <w:sz w:val="28"/>
          <w:szCs w:val="28"/>
          <w:rtl/>
          <w:lang w:bidi="fa-IR"/>
        </w:rPr>
        <w:t>:</w:t>
      </w:r>
      <w:r w:rsidRPr="008F0B90">
        <w:rPr>
          <w:rFonts w:cs="B Nazanin" w:hint="cs"/>
          <w:b/>
          <w:bCs/>
          <w:sz w:val="28"/>
          <w:szCs w:val="28"/>
          <w:rtl/>
          <w:lang w:bidi="fa-IR"/>
        </w:rPr>
        <w:t xml:space="preserve"> </w:t>
      </w:r>
      <w:r w:rsidR="008F0B90" w:rsidRPr="008F0B90">
        <w:rPr>
          <w:rFonts w:cs="B Nazanin" w:hint="cs"/>
          <w:b/>
          <w:bCs/>
          <w:sz w:val="28"/>
          <w:szCs w:val="28"/>
          <w:rtl/>
          <w:lang w:bidi="fa-IR"/>
        </w:rPr>
        <w:t>ارائه متن صحیح</w:t>
      </w:r>
    </w:p>
    <w:p w:rsidR="002F7480" w:rsidRDefault="001E20F7" w:rsidP="008F0B90">
      <w:pPr>
        <w:bidi/>
        <w:jc w:val="lowKashida"/>
        <w:rPr>
          <w:rFonts w:cs="B Nazanin"/>
          <w:sz w:val="28"/>
          <w:szCs w:val="28"/>
          <w:rtl/>
          <w:lang w:bidi="fa-IR"/>
        </w:rPr>
      </w:pPr>
      <w:r>
        <w:rPr>
          <w:rFonts w:cs="B Nazanin" w:hint="cs"/>
          <w:sz w:val="28"/>
          <w:szCs w:val="28"/>
          <w:rtl/>
          <w:lang w:bidi="fa-IR"/>
        </w:rPr>
        <w:t xml:space="preserve">هدف این روش این است که متن صحیحی را در مورد اطلاعات ورودی به کاربران پیشنهاد کند. متن صحیح می تواند شامل املای صحیح متن یا متن مشابه قابل فهم تری به لحاظ معنایی باشد. بسته به نوع فرم اینترنتی پیشنهادات می تواند حول محورهای فیلدهای فرم اینترنتی باشد. یا از طریق یک مکانیسم جستجو کاربر بتواند پیشنهادات را به دست بیاورد و یا صفحه وب بتواند نسبت به ورودی کاربر کلمات پیشنهادی بهتری را به او </w:t>
      </w:r>
      <w:r>
        <w:rPr>
          <w:rFonts w:cs="B Nazanin" w:hint="cs"/>
          <w:sz w:val="28"/>
          <w:szCs w:val="28"/>
          <w:rtl/>
          <w:lang w:bidi="fa-IR"/>
        </w:rPr>
        <w:lastRenderedPageBreak/>
        <w:t>پیشنهاد کند. در طرف مقابل کاربر می تواند آن ها را جهت استفاده در فرم اینترنتی انتخاب کند. این پیشنهادات می توانند در بالای فرم قبل فیلدها و یا در کنار فیلدها قرار گیرد.</w:t>
      </w:r>
    </w:p>
    <w:p w:rsidR="008F0B90" w:rsidRPr="00AF4167" w:rsidRDefault="001E20F7" w:rsidP="008F0B90">
      <w:pPr>
        <w:bidi/>
        <w:jc w:val="lowKashida"/>
        <w:rPr>
          <w:rFonts w:cs="B Nazanin"/>
          <w:b/>
          <w:bCs/>
          <w:sz w:val="28"/>
          <w:szCs w:val="28"/>
          <w:rtl/>
          <w:lang w:bidi="fa-IR"/>
        </w:rPr>
      </w:pPr>
      <w:r w:rsidRPr="00AF4167">
        <w:rPr>
          <w:rFonts w:cs="B Nazanin"/>
          <w:b/>
          <w:bCs/>
          <w:sz w:val="28"/>
          <w:szCs w:val="28"/>
          <w:lang w:bidi="fa-IR"/>
        </w:rPr>
        <w:t>SCR32</w:t>
      </w:r>
      <w:r w:rsidR="008F0B90" w:rsidRPr="00AF4167">
        <w:rPr>
          <w:rFonts w:cs="B Nazanin" w:hint="cs"/>
          <w:b/>
          <w:bCs/>
          <w:sz w:val="28"/>
          <w:szCs w:val="28"/>
          <w:rtl/>
          <w:lang w:bidi="fa-IR"/>
        </w:rPr>
        <w:t xml:space="preserve">: </w:t>
      </w:r>
      <w:r w:rsidRPr="00AF4167">
        <w:rPr>
          <w:rFonts w:cs="B Nazanin" w:hint="cs"/>
          <w:b/>
          <w:bCs/>
          <w:sz w:val="28"/>
          <w:szCs w:val="28"/>
          <w:rtl/>
          <w:lang w:bidi="fa-IR"/>
        </w:rPr>
        <w:t xml:space="preserve">ارزیابی مبتنی بر </w:t>
      </w:r>
      <w:r w:rsidRPr="00AF4167">
        <w:rPr>
          <w:rFonts w:cs="B Nazanin"/>
          <w:b/>
          <w:bCs/>
          <w:sz w:val="28"/>
          <w:szCs w:val="28"/>
          <w:lang w:bidi="fa-IR"/>
        </w:rPr>
        <w:t>client</w:t>
      </w:r>
      <w:r w:rsidRPr="00AF4167">
        <w:rPr>
          <w:rFonts w:cs="B Nazanin" w:hint="cs"/>
          <w:b/>
          <w:bCs/>
          <w:sz w:val="28"/>
          <w:szCs w:val="28"/>
          <w:rtl/>
          <w:lang w:bidi="fa-IR"/>
        </w:rPr>
        <w:t xml:space="preserve"> و اضافه نمودن متن خطا مبتنی بر مدل </w:t>
      </w:r>
      <w:r w:rsidRPr="00AF4167">
        <w:rPr>
          <w:rFonts w:cs="B Nazanin"/>
          <w:b/>
          <w:bCs/>
          <w:sz w:val="28"/>
          <w:szCs w:val="28"/>
          <w:lang w:bidi="fa-IR"/>
        </w:rPr>
        <w:t>DOM</w:t>
      </w:r>
    </w:p>
    <w:p w:rsidR="001E20F7" w:rsidRDefault="001E20F7" w:rsidP="008F0B90">
      <w:pPr>
        <w:bidi/>
        <w:jc w:val="lowKashida"/>
        <w:rPr>
          <w:rFonts w:cs="B Nazanin"/>
          <w:sz w:val="28"/>
          <w:szCs w:val="28"/>
          <w:rtl/>
          <w:lang w:bidi="fa-IR"/>
        </w:rPr>
      </w:pPr>
      <w:r>
        <w:rPr>
          <w:rFonts w:cs="B Nazanin" w:hint="cs"/>
          <w:sz w:val="28"/>
          <w:szCs w:val="28"/>
          <w:rtl/>
          <w:lang w:bidi="fa-IR"/>
        </w:rPr>
        <w:t xml:space="preserve">هدف این روش این است که نحوه نمایش پیام های خطا مبتنی بر ارزیابی </w:t>
      </w:r>
      <w:r>
        <w:rPr>
          <w:rFonts w:cs="B Nazanin"/>
          <w:sz w:val="28"/>
          <w:szCs w:val="28"/>
          <w:lang w:bidi="fa-IR"/>
        </w:rPr>
        <w:t>client</w:t>
      </w:r>
      <w:r>
        <w:rPr>
          <w:rFonts w:cs="B Nazanin" w:hint="cs"/>
          <w:sz w:val="28"/>
          <w:szCs w:val="28"/>
          <w:rtl/>
          <w:lang w:bidi="fa-IR"/>
        </w:rPr>
        <w:t xml:space="preserve"> انجام شود. در این راستا می بایست عناصر دیگری در نمایش پیغام های خطای برگرفته از ارزیابی ها مورد استفاده قرار گیرند. یکی از آن عناصر، عنصر </w:t>
      </w:r>
      <w:r>
        <w:rPr>
          <w:rFonts w:cs="B Nazanin"/>
          <w:sz w:val="28"/>
          <w:szCs w:val="28"/>
          <w:lang w:bidi="fa-IR"/>
        </w:rPr>
        <w:t>anchor</w:t>
      </w:r>
      <w:r>
        <w:rPr>
          <w:rFonts w:cs="B Nazanin" w:hint="cs"/>
          <w:sz w:val="28"/>
          <w:szCs w:val="28"/>
          <w:rtl/>
          <w:lang w:bidi="fa-IR"/>
        </w:rPr>
        <w:t xml:space="preserve"> است که برای تمرکز بر روی پیغام خطا می بایست به کار برود. عنصر </w:t>
      </w:r>
      <w:r>
        <w:rPr>
          <w:rFonts w:cs="B Nazanin"/>
          <w:sz w:val="28"/>
          <w:szCs w:val="28"/>
          <w:lang w:bidi="fa-IR"/>
        </w:rPr>
        <w:t>anchor</w:t>
      </w:r>
      <w:r>
        <w:rPr>
          <w:rFonts w:cs="B Nazanin" w:hint="cs"/>
          <w:sz w:val="28"/>
          <w:szCs w:val="28"/>
          <w:rtl/>
          <w:lang w:bidi="fa-IR"/>
        </w:rPr>
        <w:t xml:space="preserve"> دارای مولفه ای به نام </w:t>
      </w:r>
      <w:proofErr w:type="spellStart"/>
      <w:r>
        <w:rPr>
          <w:rFonts w:cs="B Nazanin"/>
          <w:sz w:val="28"/>
          <w:szCs w:val="28"/>
          <w:lang w:bidi="fa-IR"/>
        </w:rPr>
        <w:t>href</w:t>
      </w:r>
      <w:proofErr w:type="spellEnd"/>
      <w:r>
        <w:rPr>
          <w:rFonts w:cs="B Nazanin" w:hint="cs"/>
          <w:sz w:val="28"/>
          <w:szCs w:val="28"/>
          <w:rtl/>
          <w:lang w:bidi="fa-IR"/>
        </w:rPr>
        <w:t xml:space="preserve"> است که با استفاده از این مولفه می توان یک پیوندی</w:t>
      </w:r>
      <w:r w:rsidR="001734AA">
        <w:rPr>
          <w:rFonts w:cs="B Nazanin" w:hint="cs"/>
          <w:sz w:val="28"/>
          <w:szCs w:val="28"/>
          <w:rtl/>
          <w:lang w:bidi="fa-IR"/>
        </w:rPr>
        <w:t xml:space="preserve"> را میان خطای ورودی و منبع پیغام درست ایجاد نماییم. هنگام پیاده سازی چنین برنامه ای در صورتی که جاوا اسکریپت در سمت کاربر غیر فعال باشد، ارزیابی مبتنی بر </w:t>
      </w:r>
      <w:r w:rsidR="001734AA">
        <w:rPr>
          <w:rFonts w:cs="B Nazanin"/>
          <w:sz w:val="28"/>
          <w:szCs w:val="28"/>
          <w:lang w:bidi="fa-IR"/>
        </w:rPr>
        <w:t>client</w:t>
      </w:r>
      <w:r w:rsidR="001734AA">
        <w:rPr>
          <w:rFonts w:cs="B Nazanin" w:hint="cs"/>
          <w:sz w:val="28"/>
          <w:szCs w:val="28"/>
          <w:rtl/>
          <w:lang w:bidi="fa-IR"/>
        </w:rPr>
        <w:t xml:space="preserve"> قابل انجام نیست. این تکنیک زمانی موفق می شود که برخی از اسکریپت هایی که طراح وب نوشته است هم از سمت سرور به درستی جهت ارزیابی ارسال شود و هم این که سمت کاربر امکان ارزیابی محلی آن باشد. </w:t>
      </w:r>
    </w:p>
    <w:p w:rsidR="00AF4167" w:rsidRPr="00AF4167" w:rsidRDefault="00AF4167" w:rsidP="00AF4167">
      <w:pPr>
        <w:bidi/>
        <w:jc w:val="lowKashida"/>
        <w:rPr>
          <w:rFonts w:cs="B Nazanin"/>
          <w:b/>
          <w:bCs/>
          <w:sz w:val="28"/>
          <w:szCs w:val="28"/>
          <w:rtl/>
          <w:lang w:bidi="fa-IR"/>
        </w:rPr>
      </w:pPr>
      <w:r w:rsidRPr="00AF4167">
        <w:rPr>
          <w:rFonts w:cs="B Nazanin"/>
          <w:b/>
          <w:bCs/>
          <w:sz w:val="28"/>
          <w:szCs w:val="28"/>
          <w:lang w:bidi="fa-IR"/>
        </w:rPr>
        <w:t>:</w:t>
      </w:r>
      <w:r w:rsidR="001734AA" w:rsidRPr="00AF4167">
        <w:rPr>
          <w:rFonts w:cs="B Nazanin"/>
          <w:b/>
          <w:bCs/>
          <w:sz w:val="28"/>
          <w:szCs w:val="28"/>
          <w:lang w:bidi="fa-IR"/>
        </w:rPr>
        <w:t>SCR18</w:t>
      </w:r>
      <w:r w:rsidR="001734AA" w:rsidRPr="00AF4167">
        <w:rPr>
          <w:rFonts w:cs="B Nazanin" w:hint="cs"/>
          <w:b/>
          <w:bCs/>
          <w:sz w:val="28"/>
          <w:szCs w:val="28"/>
          <w:rtl/>
          <w:lang w:bidi="fa-IR"/>
        </w:rPr>
        <w:t xml:space="preserve"> ایجاد ارزیابی و پیام مبتنی بر </w:t>
      </w:r>
      <w:r w:rsidR="001734AA" w:rsidRPr="00AF4167">
        <w:rPr>
          <w:rFonts w:cs="B Nazanin"/>
          <w:b/>
          <w:bCs/>
          <w:sz w:val="28"/>
          <w:szCs w:val="28"/>
          <w:lang w:bidi="fa-IR"/>
        </w:rPr>
        <w:t>client</w:t>
      </w:r>
    </w:p>
    <w:p w:rsidR="001734AA" w:rsidRDefault="001734AA" w:rsidP="00AF4167">
      <w:pPr>
        <w:bidi/>
        <w:jc w:val="lowKashida"/>
        <w:rPr>
          <w:rFonts w:cs="B Nazanin"/>
          <w:sz w:val="28"/>
          <w:szCs w:val="28"/>
          <w:rtl/>
          <w:lang w:bidi="fa-IR"/>
        </w:rPr>
      </w:pPr>
      <w:r>
        <w:rPr>
          <w:rFonts w:cs="B Nazanin" w:hint="cs"/>
          <w:sz w:val="28"/>
          <w:szCs w:val="28"/>
          <w:rtl/>
          <w:lang w:bidi="fa-IR"/>
        </w:rPr>
        <w:t xml:space="preserve">در حقیقت این روش بنا دارد که امکان ارزیابی ورودی های کاربر را فراهم کند و این امکان را در سمت کاربر ایجاد نماید. بر اساس این روش در صورتی که خطایی ایجاد می شود یک پیغام توضیحی که به صورت متنی است، نمایش پیدا می کند. نمایش این پیغام به کاربر کمک می کند که مشکلات را حل کند. همچنین این روش باید به گونه ای پیاده سازی شود که کاربر بتواند با صفحه کلید بر روی پیغام خطا و فیلدی که منجر به خطا شده است، تمرکز داشته باشد. </w:t>
      </w:r>
    </w:p>
    <w:p w:rsidR="0060033E" w:rsidRPr="0060033E" w:rsidRDefault="0060033E" w:rsidP="0060033E">
      <w:pPr>
        <w:bidi/>
        <w:jc w:val="lowKashida"/>
        <w:rPr>
          <w:rFonts w:cs="B Nazanin"/>
          <w:b/>
          <w:bCs/>
          <w:sz w:val="28"/>
          <w:szCs w:val="28"/>
          <w:lang w:bidi="fa-IR"/>
        </w:rPr>
      </w:pPr>
      <w:bookmarkStart w:id="0" w:name="_GoBack"/>
      <w:proofErr w:type="gramStart"/>
      <w:r w:rsidRPr="0060033E">
        <w:rPr>
          <w:rFonts w:cs="B Nazanin"/>
          <w:b/>
          <w:bCs/>
          <w:sz w:val="28"/>
          <w:szCs w:val="28"/>
          <w:lang w:bidi="fa-IR"/>
        </w:rPr>
        <w:t>:</w:t>
      </w:r>
      <w:r w:rsidR="001734AA" w:rsidRPr="0060033E">
        <w:rPr>
          <w:rFonts w:cs="B Nazanin"/>
          <w:b/>
          <w:bCs/>
          <w:sz w:val="28"/>
          <w:szCs w:val="28"/>
          <w:lang w:bidi="fa-IR"/>
        </w:rPr>
        <w:t>ARIA</w:t>
      </w:r>
      <w:proofErr w:type="gramEnd"/>
      <w:r w:rsidR="001734AA" w:rsidRPr="0060033E">
        <w:rPr>
          <w:rFonts w:cs="B Nazanin"/>
          <w:b/>
          <w:bCs/>
          <w:sz w:val="28"/>
          <w:szCs w:val="28"/>
          <w:lang w:bidi="fa-IR"/>
        </w:rPr>
        <w:t>18</w:t>
      </w:r>
      <w:r w:rsidR="001734AA" w:rsidRPr="0060033E">
        <w:rPr>
          <w:rFonts w:cs="B Nazanin" w:hint="cs"/>
          <w:b/>
          <w:bCs/>
          <w:sz w:val="28"/>
          <w:szCs w:val="28"/>
          <w:rtl/>
          <w:lang w:bidi="fa-IR"/>
        </w:rPr>
        <w:t xml:space="preserve"> استفاده از عنصر </w:t>
      </w:r>
      <w:r w:rsidR="00693C3F" w:rsidRPr="0060033E">
        <w:rPr>
          <w:rFonts w:cs="B Nazanin"/>
          <w:b/>
          <w:bCs/>
          <w:sz w:val="28"/>
          <w:szCs w:val="28"/>
          <w:lang w:bidi="fa-IR"/>
        </w:rPr>
        <w:t>aria-</w:t>
      </w:r>
      <w:proofErr w:type="spellStart"/>
      <w:r w:rsidR="00693C3F" w:rsidRPr="0060033E">
        <w:rPr>
          <w:rFonts w:cs="B Nazanin"/>
          <w:b/>
          <w:bCs/>
          <w:sz w:val="28"/>
          <w:szCs w:val="28"/>
          <w:lang w:bidi="fa-IR"/>
        </w:rPr>
        <w:t>alertdialog</w:t>
      </w:r>
      <w:proofErr w:type="spellEnd"/>
      <w:r w:rsidRPr="0060033E">
        <w:rPr>
          <w:rFonts w:cs="B Nazanin" w:hint="cs"/>
          <w:b/>
          <w:bCs/>
          <w:sz w:val="28"/>
          <w:szCs w:val="28"/>
          <w:rtl/>
          <w:lang w:bidi="fa-IR"/>
        </w:rPr>
        <w:t xml:space="preserve"> جهت شناسایی خطا</w:t>
      </w:r>
    </w:p>
    <w:bookmarkEnd w:id="0"/>
    <w:p w:rsidR="00693C3F" w:rsidRDefault="00693C3F" w:rsidP="0060033E">
      <w:pPr>
        <w:bidi/>
        <w:jc w:val="lowKashida"/>
        <w:rPr>
          <w:rFonts w:cs="B Nazanin"/>
          <w:sz w:val="28"/>
          <w:szCs w:val="28"/>
          <w:rtl/>
          <w:lang w:bidi="fa-IR"/>
        </w:rPr>
      </w:pPr>
      <w:r>
        <w:rPr>
          <w:rFonts w:cs="B Nazanin" w:hint="cs"/>
          <w:sz w:val="28"/>
          <w:szCs w:val="28"/>
          <w:rtl/>
          <w:lang w:bidi="fa-IR"/>
        </w:rPr>
        <w:t xml:space="preserve">هدف این روش این است که به کاربران نسبت به خطاهای ورودی هشدار دهد. این روش با مقداردهی </w:t>
      </w:r>
      <w:proofErr w:type="spellStart"/>
      <w:r>
        <w:rPr>
          <w:rFonts w:cs="B Nazanin"/>
          <w:sz w:val="28"/>
          <w:szCs w:val="28"/>
          <w:lang w:bidi="fa-IR"/>
        </w:rPr>
        <w:t>alertdialog</w:t>
      </w:r>
      <w:proofErr w:type="spellEnd"/>
      <w:r>
        <w:rPr>
          <w:rFonts w:cs="B Nazanin" w:hint="cs"/>
          <w:sz w:val="28"/>
          <w:szCs w:val="28"/>
          <w:rtl/>
          <w:lang w:bidi="fa-IR"/>
        </w:rPr>
        <w:t xml:space="preserve"> برای مولفه </w:t>
      </w:r>
      <w:r>
        <w:rPr>
          <w:rFonts w:cs="B Nazanin"/>
          <w:sz w:val="28"/>
          <w:szCs w:val="28"/>
          <w:lang w:bidi="fa-IR"/>
        </w:rPr>
        <w:t>role</w:t>
      </w:r>
      <w:r>
        <w:rPr>
          <w:rFonts w:cs="B Nazanin" w:hint="cs"/>
          <w:sz w:val="28"/>
          <w:szCs w:val="28"/>
          <w:rtl/>
          <w:lang w:bidi="fa-IR"/>
        </w:rPr>
        <w:t xml:space="preserve"> می تواند خطاها را اطلاع رسانی کند. در این روش اطلاع رسانی مولفه های زیر می توانند تاثیر گذار باشند:</w:t>
      </w:r>
    </w:p>
    <w:p w:rsidR="001734AA" w:rsidRDefault="00693C3F" w:rsidP="00693C3F">
      <w:pPr>
        <w:pStyle w:val="ListParagraph"/>
        <w:numPr>
          <w:ilvl w:val="0"/>
          <w:numId w:val="1"/>
        </w:numPr>
        <w:bidi/>
        <w:jc w:val="lowKashida"/>
        <w:rPr>
          <w:rFonts w:cs="B Nazanin"/>
          <w:sz w:val="28"/>
          <w:szCs w:val="28"/>
          <w:lang w:bidi="fa-IR"/>
        </w:rPr>
      </w:pPr>
      <w:r>
        <w:rPr>
          <w:rFonts w:cs="B Nazanin" w:hint="cs"/>
          <w:sz w:val="28"/>
          <w:szCs w:val="28"/>
          <w:rtl/>
          <w:lang w:bidi="fa-IR"/>
        </w:rPr>
        <w:t>صفت</w:t>
      </w:r>
      <w:r>
        <w:rPr>
          <w:rFonts w:cs="B Nazanin"/>
          <w:sz w:val="28"/>
          <w:szCs w:val="28"/>
          <w:lang w:bidi="fa-IR"/>
        </w:rPr>
        <w:t xml:space="preserve"> aria-label </w:t>
      </w:r>
      <w:r>
        <w:rPr>
          <w:rFonts w:cs="B Nazanin" w:hint="cs"/>
          <w:sz w:val="28"/>
          <w:szCs w:val="28"/>
          <w:rtl/>
          <w:lang w:bidi="fa-IR"/>
        </w:rPr>
        <w:t xml:space="preserve"> یا </w:t>
      </w:r>
      <w:r>
        <w:rPr>
          <w:rFonts w:cs="B Nazanin"/>
          <w:sz w:val="28"/>
          <w:szCs w:val="28"/>
          <w:lang w:bidi="fa-IR"/>
        </w:rPr>
        <w:t>aria-</w:t>
      </w:r>
      <w:proofErr w:type="spellStart"/>
      <w:r>
        <w:rPr>
          <w:rFonts w:cs="B Nazanin"/>
          <w:sz w:val="28"/>
          <w:szCs w:val="28"/>
          <w:lang w:bidi="fa-IR"/>
        </w:rPr>
        <w:t>labelledby</w:t>
      </w:r>
      <w:proofErr w:type="spellEnd"/>
      <w:r>
        <w:rPr>
          <w:rFonts w:cs="B Nazanin" w:hint="cs"/>
          <w:sz w:val="28"/>
          <w:szCs w:val="28"/>
          <w:rtl/>
          <w:lang w:bidi="fa-IR"/>
        </w:rPr>
        <w:t xml:space="preserve"> برای در دسترس کردن پیغام </w:t>
      </w:r>
      <w:r w:rsidRPr="00693C3F">
        <w:rPr>
          <w:rFonts w:cs="B Nazanin" w:hint="cs"/>
          <w:sz w:val="28"/>
          <w:szCs w:val="28"/>
          <w:rtl/>
          <w:lang w:bidi="fa-IR"/>
        </w:rPr>
        <w:t xml:space="preserve"> </w:t>
      </w:r>
      <w:proofErr w:type="spellStart"/>
      <w:r>
        <w:rPr>
          <w:rFonts w:cs="B Nazanin"/>
          <w:sz w:val="28"/>
          <w:szCs w:val="28"/>
          <w:lang w:bidi="fa-IR"/>
        </w:rPr>
        <w:t>alertdialog</w:t>
      </w:r>
      <w:proofErr w:type="spellEnd"/>
    </w:p>
    <w:p w:rsidR="00693C3F" w:rsidRDefault="00693C3F" w:rsidP="00693C3F">
      <w:pPr>
        <w:pStyle w:val="ListParagraph"/>
        <w:numPr>
          <w:ilvl w:val="0"/>
          <w:numId w:val="1"/>
        </w:numPr>
        <w:bidi/>
        <w:jc w:val="lowKashida"/>
        <w:rPr>
          <w:rFonts w:cs="B Nazanin"/>
          <w:sz w:val="28"/>
          <w:szCs w:val="28"/>
          <w:lang w:bidi="fa-IR"/>
        </w:rPr>
      </w:pPr>
      <w:r>
        <w:rPr>
          <w:rFonts w:cs="B Nazanin"/>
          <w:sz w:val="28"/>
          <w:szCs w:val="28"/>
          <w:lang w:bidi="fa-IR"/>
        </w:rPr>
        <w:t>Aria-</w:t>
      </w:r>
      <w:proofErr w:type="spellStart"/>
      <w:r>
        <w:rPr>
          <w:rFonts w:cs="B Nazanin"/>
          <w:sz w:val="28"/>
          <w:szCs w:val="28"/>
          <w:lang w:bidi="fa-IR"/>
        </w:rPr>
        <w:t>describedby</w:t>
      </w:r>
      <w:proofErr w:type="spellEnd"/>
      <w:r>
        <w:rPr>
          <w:rFonts w:cs="B Nazanin" w:hint="cs"/>
          <w:sz w:val="28"/>
          <w:szCs w:val="28"/>
          <w:rtl/>
          <w:lang w:bidi="fa-IR"/>
        </w:rPr>
        <w:t xml:space="preserve"> برای ایجاد منبعی برای متن هشدار</w:t>
      </w:r>
    </w:p>
    <w:p w:rsidR="00693C3F" w:rsidRDefault="00693C3F" w:rsidP="00693C3F">
      <w:pPr>
        <w:pStyle w:val="ListParagraph"/>
        <w:numPr>
          <w:ilvl w:val="0"/>
          <w:numId w:val="1"/>
        </w:numPr>
        <w:bidi/>
        <w:jc w:val="lowKashida"/>
        <w:rPr>
          <w:rFonts w:cs="B Nazanin"/>
          <w:sz w:val="28"/>
          <w:szCs w:val="28"/>
          <w:lang w:bidi="fa-IR"/>
        </w:rPr>
      </w:pPr>
      <w:proofErr w:type="spellStart"/>
      <w:r>
        <w:rPr>
          <w:rFonts w:cs="B Nazanin"/>
          <w:sz w:val="28"/>
          <w:szCs w:val="28"/>
          <w:lang w:bidi="fa-IR"/>
        </w:rPr>
        <w:lastRenderedPageBreak/>
        <w:t>Alertdialog</w:t>
      </w:r>
      <w:proofErr w:type="spellEnd"/>
      <w:r>
        <w:rPr>
          <w:rFonts w:cs="B Nazanin" w:hint="cs"/>
          <w:sz w:val="28"/>
          <w:szCs w:val="28"/>
          <w:rtl/>
          <w:lang w:bidi="fa-IR"/>
        </w:rPr>
        <w:t xml:space="preserve"> باید دارای یک کنترل قابل تمرکز باشد که با استفاده از چنین قدرت تمرکزی بتوان کادر پیغام خطا را حرکت داد، هنگامی که این کادر هشدار باز می شود.</w:t>
      </w:r>
      <w:r w:rsidRPr="00693C3F">
        <w:rPr>
          <w:rFonts w:cs="B Nazanin" w:hint="cs"/>
          <w:sz w:val="28"/>
          <w:szCs w:val="28"/>
          <w:rtl/>
          <w:lang w:bidi="fa-IR"/>
        </w:rPr>
        <w:t xml:space="preserve"> </w:t>
      </w:r>
    </w:p>
    <w:p w:rsidR="00693C3F" w:rsidRDefault="00693C3F" w:rsidP="00693C3F">
      <w:pPr>
        <w:pStyle w:val="ListParagraph"/>
        <w:numPr>
          <w:ilvl w:val="0"/>
          <w:numId w:val="1"/>
        </w:numPr>
        <w:bidi/>
        <w:jc w:val="lowKashida"/>
        <w:rPr>
          <w:rFonts w:cs="B Nazanin"/>
          <w:sz w:val="28"/>
          <w:szCs w:val="28"/>
          <w:lang w:bidi="fa-IR"/>
        </w:rPr>
      </w:pPr>
      <w:r>
        <w:rPr>
          <w:rFonts w:cs="B Nazanin" w:hint="cs"/>
          <w:sz w:val="28"/>
          <w:szCs w:val="28"/>
          <w:rtl/>
          <w:lang w:bidi="fa-IR"/>
        </w:rPr>
        <w:t xml:space="preserve">پیغام هشدار باید هنگامی که باز می شود، دارای امکان </w:t>
      </w:r>
      <w:r>
        <w:rPr>
          <w:rFonts w:cs="B Nazanin"/>
          <w:sz w:val="28"/>
          <w:szCs w:val="28"/>
          <w:lang w:bidi="fa-IR"/>
        </w:rPr>
        <w:t>tab order</w:t>
      </w:r>
      <w:r>
        <w:rPr>
          <w:rFonts w:cs="B Nazanin" w:hint="cs"/>
          <w:sz w:val="28"/>
          <w:szCs w:val="28"/>
          <w:rtl/>
          <w:lang w:bidi="fa-IR"/>
        </w:rPr>
        <w:t xml:space="preserve"> باشد</w:t>
      </w:r>
      <w:r w:rsidRPr="00693C3F">
        <w:rPr>
          <w:rFonts w:cs="B Nazanin" w:hint="cs"/>
          <w:sz w:val="28"/>
          <w:szCs w:val="28"/>
          <w:rtl/>
          <w:lang w:bidi="fa-IR"/>
        </w:rPr>
        <w:t xml:space="preserve"> </w:t>
      </w:r>
      <w:r>
        <w:rPr>
          <w:rFonts w:cs="B Nazanin" w:hint="cs"/>
          <w:sz w:val="28"/>
          <w:szCs w:val="28"/>
          <w:rtl/>
          <w:lang w:bidi="fa-IR"/>
        </w:rPr>
        <w:t>تا کاربر بتواند بر روی آن حرکت کند.</w:t>
      </w:r>
    </w:p>
    <w:p w:rsidR="00693C3F" w:rsidRDefault="0009063B" w:rsidP="00693C3F">
      <w:pPr>
        <w:pStyle w:val="ListParagraph"/>
        <w:numPr>
          <w:ilvl w:val="0"/>
          <w:numId w:val="1"/>
        </w:numPr>
        <w:bidi/>
        <w:jc w:val="lowKashida"/>
        <w:rPr>
          <w:rFonts w:cs="B Nazanin"/>
          <w:sz w:val="28"/>
          <w:szCs w:val="28"/>
          <w:lang w:bidi="fa-IR"/>
        </w:rPr>
      </w:pPr>
      <w:r>
        <w:rPr>
          <w:rFonts w:cs="B Nazanin" w:hint="cs"/>
          <w:sz w:val="28"/>
          <w:szCs w:val="28"/>
          <w:rtl/>
          <w:lang w:bidi="fa-IR"/>
        </w:rPr>
        <w:t xml:space="preserve">هنگامی که کادر هشدار یا </w:t>
      </w:r>
      <w:proofErr w:type="spellStart"/>
      <w:r>
        <w:rPr>
          <w:rFonts w:cs="B Nazanin"/>
          <w:sz w:val="28"/>
          <w:szCs w:val="28"/>
          <w:lang w:bidi="fa-IR"/>
        </w:rPr>
        <w:t>alertdialog</w:t>
      </w:r>
      <w:proofErr w:type="spellEnd"/>
      <w:r>
        <w:rPr>
          <w:rFonts w:cs="B Nazanin" w:hint="cs"/>
          <w:sz w:val="28"/>
          <w:szCs w:val="28"/>
          <w:rtl/>
          <w:lang w:bidi="fa-IR"/>
        </w:rPr>
        <w:t xml:space="preserve"> بر روی نمایش گر می آید، باید کاربر امکان تغییر تمرکز و بازگشت به موقعیت قبلی را داشته باشد.</w:t>
      </w:r>
    </w:p>
    <w:p w:rsidR="0009063B" w:rsidRDefault="0009063B" w:rsidP="0009063B">
      <w:pPr>
        <w:bidi/>
        <w:jc w:val="lowKashida"/>
        <w:rPr>
          <w:rFonts w:cs="B Nazanin"/>
          <w:sz w:val="28"/>
          <w:szCs w:val="28"/>
          <w:rtl/>
          <w:lang w:bidi="fa-IR"/>
        </w:rPr>
      </w:pPr>
      <w:r>
        <w:rPr>
          <w:rFonts w:cs="B Nazanin" w:hint="cs"/>
          <w:sz w:val="28"/>
          <w:szCs w:val="28"/>
          <w:rtl/>
          <w:lang w:bidi="fa-IR"/>
        </w:rPr>
        <w:t xml:space="preserve">نکته ای که در این روش بر آن تاکید می شود، این است که این کادرهای هشدار با استفاده از فناوری های کمکی قابل دسترس باشد. یکی از مواردی که به قابل دسترس شدن کادرهای هشدار توسط فناوری های کمکی، کمک می کند، استفاده از مولفه های ایستای زبان </w:t>
      </w:r>
      <w:r>
        <w:rPr>
          <w:rFonts w:cs="B Nazanin"/>
          <w:sz w:val="28"/>
          <w:szCs w:val="28"/>
          <w:lang w:bidi="fa-IR"/>
        </w:rPr>
        <w:t>HTML</w:t>
      </w:r>
      <w:r>
        <w:rPr>
          <w:rFonts w:cs="B Nazanin" w:hint="cs"/>
          <w:sz w:val="28"/>
          <w:szCs w:val="28"/>
          <w:rtl/>
          <w:lang w:bidi="fa-IR"/>
        </w:rPr>
        <w:t xml:space="preserve"> یا پیاده سازی عناصر این کادرهای هشدار براساس </w:t>
      </w:r>
      <w:r>
        <w:rPr>
          <w:rFonts w:cs="B Nazanin"/>
          <w:sz w:val="28"/>
          <w:szCs w:val="28"/>
          <w:lang w:bidi="fa-IR"/>
        </w:rPr>
        <w:t>DOM</w:t>
      </w:r>
      <w:r>
        <w:rPr>
          <w:rFonts w:cs="B Nazanin" w:hint="cs"/>
          <w:sz w:val="28"/>
          <w:szCs w:val="28"/>
          <w:rtl/>
          <w:lang w:bidi="fa-IR"/>
        </w:rPr>
        <w:t xml:space="preserve"> می باشد.</w:t>
      </w:r>
    </w:p>
    <w:p w:rsidR="0009063B" w:rsidRPr="0009063B" w:rsidRDefault="0009063B" w:rsidP="0009063B">
      <w:pPr>
        <w:bidi/>
        <w:jc w:val="lowKashida"/>
        <w:rPr>
          <w:rFonts w:cs="B Nazanin"/>
          <w:sz w:val="28"/>
          <w:szCs w:val="28"/>
          <w:rtl/>
          <w:lang w:bidi="fa-IR"/>
        </w:rPr>
      </w:pPr>
    </w:p>
    <w:sectPr w:rsidR="0009063B" w:rsidRPr="0009063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FC7" w:rsidRDefault="00046FC7" w:rsidP="0009063B">
      <w:pPr>
        <w:spacing w:after="0" w:line="240" w:lineRule="auto"/>
      </w:pPr>
      <w:r>
        <w:separator/>
      </w:r>
    </w:p>
  </w:endnote>
  <w:endnote w:type="continuationSeparator" w:id="0">
    <w:p w:rsidR="00046FC7" w:rsidRDefault="00046FC7" w:rsidP="00090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FC7" w:rsidRDefault="00046FC7" w:rsidP="0009063B">
      <w:pPr>
        <w:spacing w:after="0" w:line="240" w:lineRule="auto"/>
      </w:pPr>
      <w:r>
        <w:separator/>
      </w:r>
    </w:p>
  </w:footnote>
  <w:footnote w:type="continuationSeparator" w:id="0">
    <w:p w:rsidR="00046FC7" w:rsidRDefault="00046FC7" w:rsidP="00090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rsidP="009D5B6C">
    <w:pPr>
      <w:bidi/>
      <w:jc w:val="lowKashida"/>
      <w:rPr>
        <w:rFonts w:cs="B Nazanin"/>
        <w:sz w:val="28"/>
        <w:szCs w:val="28"/>
        <w:lang w:bidi="fa-IR"/>
      </w:rPr>
    </w:pPr>
    <w:r w:rsidRPr="009D5B6C">
      <w:rPr>
        <w:rFonts w:cs="B Nazanin" w:hint="cs"/>
        <w:sz w:val="28"/>
        <w:szCs w:val="28"/>
        <w:rtl/>
        <w:lang w:bidi="fa-IR"/>
      </w:rPr>
      <w:t>پیوست</w:t>
    </w:r>
    <w:r w:rsidRPr="009D5B6C">
      <w:rPr>
        <w:rFonts w:cs="B Nazanin"/>
        <w:sz w:val="28"/>
        <w:szCs w:val="28"/>
        <w:rtl/>
        <w:lang w:bidi="fa-IR"/>
      </w:rPr>
      <w:t xml:space="preserve"> </w:t>
    </w:r>
    <w:r w:rsidRPr="009D5B6C">
      <w:rPr>
        <w:rFonts w:cs="B Nazanin" w:hint="cs"/>
        <w:sz w:val="28"/>
        <w:szCs w:val="28"/>
        <w:rtl/>
        <w:lang w:bidi="fa-IR"/>
      </w:rPr>
      <w:t>استاندارد</w:t>
    </w:r>
    <w:r w:rsidRPr="009D5B6C">
      <w:rPr>
        <w:rFonts w:cs="B Nazanin"/>
        <w:sz w:val="28"/>
        <w:szCs w:val="28"/>
        <w:rtl/>
        <w:lang w:bidi="fa-IR"/>
      </w:rPr>
      <w:t xml:space="preserve"> </w:t>
    </w:r>
    <w:r w:rsidRPr="009D5B6C">
      <w:rPr>
        <w:rFonts w:cs="B Nazanin" w:hint="cs"/>
        <w:sz w:val="28"/>
        <w:szCs w:val="28"/>
        <w:rtl/>
        <w:lang w:bidi="fa-IR"/>
      </w:rPr>
      <w:t>ارائه</w:t>
    </w:r>
    <w:r w:rsidRPr="009D5B6C">
      <w:rPr>
        <w:rFonts w:cs="B Nazanin"/>
        <w:sz w:val="28"/>
        <w:szCs w:val="28"/>
        <w:rtl/>
        <w:lang w:bidi="fa-IR"/>
      </w:rPr>
      <w:t xml:space="preserve"> </w:t>
    </w:r>
    <w:r w:rsidRPr="009D5B6C">
      <w:rPr>
        <w:rFonts w:cs="B Nazanin" w:hint="cs"/>
        <w:sz w:val="28"/>
        <w:szCs w:val="28"/>
        <w:rtl/>
        <w:lang w:bidi="fa-IR"/>
      </w:rPr>
      <w:t>توضیحات</w:t>
    </w:r>
    <w:r w:rsidRPr="009D5B6C">
      <w:rPr>
        <w:rFonts w:cs="B Nazanin"/>
        <w:sz w:val="28"/>
        <w:szCs w:val="28"/>
        <w:rtl/>
        <w:lang w:bidi="fa-IR"/>
      </w:rPr>
      <w:t xml:space="preserve"> </w:t>
    </w:r>
    <w:r w:rsidRPr="009D5B6C">
      <w:rPr>
        <w:rFonts w:cs="B Nazanin" w:hint="cs"/>
        <w:sz w:val="28"/>
        <w:szCs w:val="28"/>
        <w:rtl/>
        <w:lang w:bidi="fa-IR"/>
      </w:rPr>
      <w:t>در</w:t>
    </w:r>
    <w:r w:rsidRPr="009D5B6C">
      <w:rPr>
        <w:rFonts w:cs="B Nazanin"/>
        <w:sz w:val="28"/>
        <w:szCs w:val="28"/>
        <w:rtl/>
        <w:lang w:bidi="fa-IR"/>
      </w:rPr>
      <w:t xml:space="preserve"> </w:t>
    </w:r>
    <w:r w:rsidRPr="009D5B6C">
      <w:rPr>
        <w:rFonts w:cs="B Nazanin" w:hint="cs"/>
        <w:sz w:val="28"/>
        <w:szCs w:val="28"/>
        <w:rtl/>
        <w:lang w:bidi="fa-IR"/>
      </w:rPr>
      <w:t>مورد</w:t>
    </w:r>
    <w:r w:rsidRPr="009D5B6C">
      <w:rPr>
        <w:rFonts w:cs="B Nazanin"/>
        <w:sz w:val="28"/>
        <w:szCs w:val="28"/>
        <w:rtl/>
        <w:lang w:bidi="fa-IR"/>
      </w:rPr>
      <w:t xml:space="preserve"> </w:t>
    </w:r>
    <w:r w:rsidRPr="009D5B6C">
      <w:rPr>
        <w:rFonts w:cs="B Nazanin" w:hint="cs"/>
        <w:sz w:val="28"/>
        <w:szCs w:val="28"/>
        <w:rtl/>
        <w:lang w:bidi="fa-IR"/>
      </w:rPr>
      <w:t>پیغام</w:t>
    </w:r>
    <w:r>
      <w:rPr>
        <w:rFonts w:cs="B Nazanin"/>
        <w:sz w:val="28"/>
        <w:szCs w:val="28"/>
        <w:rtl/>
        <w:lang w:bidi="fa-IR"/>
      </w:rPr>
      <w:t xml:space="preserve"> </w:t>
    </w:r>
  </w:p>
  <w:p w:rsidR="009D5B6C" w:rsidRDefault="009D5B6C" w:rsidP="009D5B6C">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B6C" w:rsidRDefault="009D5B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E61713"/>
    <w:multiLevelType w:val="hybridMultilevel"/>
    <w:tmpl w:val="31B2DB6A"/>
    <w:lvl w:ilvl="0" w:tplc="DA544C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81B"/>
    <w:rsid w:val="00046FC7"/>
    <w:rsid w:val="0009063B"/>
    <w:rsid w:val="001734AA"/>
    <w:rsid w:val="001E20F7"/>
    <w:rsid w:val="002F7480"/>
    <w:rsid w:val="0060033E"/>
    <w:rsid w:val="00693C3F"/>
    <w:rsid w:val="0076781B"/>
    <w:rsid w:val="008F0B90"/>
    <w:rsid w:val="009D5B6C"/>
    <w:rsid w:val="00A01F4E"/>
    <w:rsid w:val="00AF4167"/>
    <w:rsid w:val="00B669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E82F4"/>
  <w15:docId w15:val="{167D36AB-F705-451C-B6C9-AF53BCCB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3C3F"/>
    <w:pPr>
      <w:ind w:left="720"/>
      <w:contextualSpacing/>
    </w:pPr>
  </w:style>
  <w:style w:type="paragraph" w:styleId="Header">
    <w:name w:val="header"/>
    <w:basedOn w:val="Normal"/>
    <w:link w:val="HeaderChar"/>
    <w:uiPriority w:val="99"/>
    <w:unhideWhenUsed/>
    <w:rsid w:val="00090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063B"/>
  </w:style>
  <w:style w:type="paragraph" w:styleId="Footer">
    <w:name w:val="footer"/>
    <w:basedOn w:val="Normal"/>
    <w:link w:val="FooterChar"/>
    <w:uiPriority w:val="99"/>
    <w:unhideWhenUsed/>
    <w:rsid w:val="00090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2017-12-07T11:22:00Z</dcterms:created>
  <dcterms:modified xsi:type="dcterms:W3CDTF">2018-01-08T14:17:00Z</dcterms:modified>
</cp:coreProperties>
</file>